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9E" w:rsidRPr="00074A9E" w:rsidRDefault="009C39F4" w:rsidP="009C39F4"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1A270201" wp14:editId="65849676">
            <wp:simplePos x="0" y="0"/>
            <wp:positionH relativeFrom="column">
              <wp:posOffset>38100</wp:posOffset>
            </wp:positionH>
            <wp:positionV relativeFrom="paragraph">
              <wp:posOffset>1038225</wp:posOffset>
            </wp:positionV>
            <wp:extent cx="1933575" cy="1274445"/>
            <wp:effectExtent l="0" t="0" r="9525" b="1905"/>
            <wp:wrapNone/>
            <wp:docPr id="1" name="Picture 1" descr="http://www.socsci.uci.edu/files/socsci/news_events/global_governors_img_1410x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sci.uci.edu/files/socsci/news_events/global_governors_img_1410x9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9F4">
        <w:rPr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E15D9E1" wp14:editId="17545AAB">
                <wp:simplePos x="0" y="0"/>
                <wp:positionH relativeFrom="page">
                  <wp:posOffset>2771775</wp:posOffset>
                </wp:positionH>
                <wp:positionV relativeFrom="margin">
                  <wp:posOffset>923925</wp:posOffset>
                </wp:positionV>
                <wp:extent cx="4724400" cy="921385"/>
                <wp:effectExtent l="171450" t="171450" r="57150" b="54610"/>
                <wp:wrapSquare wrapText="bothSides"/>
                <wp:docPr id="2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921385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4F81B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9F4" w:rsidRPr="009C39F4" w:rsidRDefault="009C39F4" w:rsidP="009C39F4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32"/>
                                <w:szCs w:val="32"/>
                                <w:lang w:eastAsia="en-CA"/>
                              </w:rPr>
                            </w:pPr>
                            <w:r w:rsidRPr="009C39F4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32"/>
                                <w:szCs w:val="32"/>
                                <w:lang w:eastAsia="en-CA"/>
                              </w:rPr>
                              <w:t>"We can't solve problems by using the same kind of thinking we used when we created them."</w:t>
                            </w:r>
                          </w:p>
                          <w:p w:rsidR="009C39F4" w:rsidRPr="009C39F4" w:rsidRDefault="009C39F4" w:rsidP="009C39F4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32"/>
                                <w:szCs w:val="32"/>
                                <w:lang w:eastAsia="en-CA"/>
                              </w:rPr>
                            </w:pPr>
                            <w:r w:rsidRPr="009C39F4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32"/>
                                <w:szCs w:val="32"/>
                                <w:lang w:eastAsia="en-CA"/>
                              </w:rPr>
                              <w:t>~ Albert Einstein</w:t>
                            </w:r>
                          </w:p>
                          <w:p w:rsidR="009C39F4" w:rsidRDefault="009C39F4">
                            <w:pPr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18.25pt;margin-top:72.75pt;width:372pt;height:7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" o:allowincell="f" stroked="f">
                <v:shadow on="t" type="perspective" color="#4f81bd" origin="-.5,-.5" offset="-3pt,-3pt" matrix="58982f,,,58982f"/>
                <v:textbox style="mso-fit-shape-to-text:t" inset=",,36pt,18pt">
                  <w:txbxContent>
                    <w:p w:rsidR="009C39F4" w:rsidRPr="009C39F4" w:rsidRDefault="009C39F4" w:rsidP="009C39F4">
                      <w:p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sz w:val="32"/>
                          <w:szCs w:val="32"/>
                          <w:lang w:eastAsia="en-CA"/>
                        </w:rPr>
                      </w:pPr>
                      <w:r w:rsidRPr="009C39F4">
                        <w:rPr>
                          <w:rFonts w:ascii="Arial Narrow" w:eastAsia="Times New Roman" w:hAnsi="Arial Narrow" w:cs="Times New Roman"/>
                          <w:color w:val="000000"/>
                          <w:sz w:val="32"/>
                          <w:szCs w:val="32"/>
                          <w:lang w:eastAsia="en-CA"/>
                        </w:rPr>
                        <w:t>"We can't solve problems by using the same kind of thinking we used when we created them."</w:t>
                      </w:r>
                    </w:p>
                    <w:p w:rsidR="009C39F4" w:rsidRPr="009C39F4" w:rsidRDefault="009C39F4" w:rsidP="009C39F4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ascii="Arial Narrow" w:eastAsia="Times New Roman" w:hAnsi="Arial Narrow" w:cs="Times New Roman"/>
                          <w:color w:val="000000"/>
                          <w:sz w:val="32"/>
                          <w:szCs w:val="32"/>
                          <w:lang w:eastAsia="en-CA"/>
                        </w:rPr>
                      </w:pPr>
                      <w:r w:rsidRPr="009C39F4">
                        <w:rPr>
                          <w:rFonts w:ascii="Arial Narrow" w:eastAsia="Times New Roman" w:hAnsi="Arial Narrow" w:cs="Times New Roman"/>
                          <w:color w:val="000000"/>
                          <w:sz w:val="32"/>
                          <w:szCs w:val="32"/>
                          <w:lang w:eastAsia="en-CA"/>
                        </w:rPr>
                        <w:t>~ Albert Einstein</w:t>
                      </w:r>
                    </w:p>
                    <w:p w:rsidR="009C39F4" w:rsidRDefault="009C39F4">
                      <w:pPr>
                        <w:spacing w:after="0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6961C1" w:rsidRPr="009C39F4">
        <w:rPr>
          <w:rFonts w:ascii="Impact" w:hAnsi="Impact"/>
          <w:sz w:val="40"/>
          <w:szCs w:val="40"/>
        </w:rPr>
        <w:t xml:space="preserve">Global </w:t>
      </w:r>
      <w:r w:rsidR="00770582" w:rsidRPr="009C39F4">
        <w:rPr>
          <w:rFonts w:ascii="Impact" w:hAnsi="Impact"/>
          <w:sz w:val="40"/>
          <w:szCs w:val="40"/>
        </w:rPr>
        <w:t xml:space="preserve">Perspectives </w:t>
      </w:r>
      <w:r w:rsidRPr="009C39F4">
        <w:rPr>
          <w:rFonts w:ascii="Impact" w:hAnsi="Impact"/>
          <w:sz w:val="40"/>
          <w:szCs w:val="40"/>
        </w:rPr>
        <w:t>Exploratory</w:t>
      </w:r>
      <w:r w:rsidR="00074A9E" w:rsidRPr="00074A9E">
        <w:rPr>
          <w:rFonts w:ascii="Impact" w:hAnsi="Impact"/>
          <w:sz w:val="28"/>
          <w:szCs w:val="28"/>
        </w:rPr>
        <w:br/>
      </w:r>
      <w:r w:rsidR="00074A9E" w:rsidRPr="00074A9E">
        <w:t>Teacher: Mrs. Nixon</w:t>
      </w:r>
      <w:r w:rsidR="00074A9E" w:rsidRPr="00074A9E">
        <w:br/>
        <w:t xml:space="preserve"> www.mrsnixonweb.weebly.com</w:t>
      </w:r>
      <w:r w:rsidR="00300D99">
        <w:br/>
      </w:r>
      <w:r w:rsidR="00074A9E">
        <w:t xml:space="preserve"> </w:t>
      </w:r>
      <w:r w:rsidR="00074A9E" w:rsidRPr="00074A9E">
        <w:t>jnixon@sd62.bc.ca</w:t>
      </w:r>
    </w:p>
    <w:p w:rsidR="009C39F4" w:rsidRDefault="009C39F4" w:rsidP="006961C1">
      <w:pPr>
        <w:jc w:val="center"/>
      </w:pPr>
    </w:p>
    <w:p w:rsidR="009C39F4" w:rsidRDefault="009C39F4" w:rsidP="006961C1">
      <w:pPr>
        <w:jc w:val="center"/>
      </w:pPr>
    </w:p>
    <w:p w:rsidR="009C39F4" w:rsidRDefault="009C39F4" w:rsidP="006961C1">
      <w:pPr>
        <w:jc w:val="center"/>
      </w:pPr>
    </w:p>
    <w:p w:rsidR="009C39F4" w:rsidRDefault="009C39F4" w:rsidP="006961C1">
      <w:pPr>
        <w:jc w:val="center"/>
      </w:pPr>
    </w:p>
    <w:p w:rsidR="009C39F4" w:rsidRDefault="009C39F4" w:rsidP="006961C1">
      <w:pPr>
        <w:jc w:val="center"/>
      </w:pPr>
    </w:p>
    <w:p w:rsidR="00300D99" w:rsidRPr="009C39F4" w:rsidRDefault="006961C1" w:rsidP="009C39F4">
      <w:pPr>
        <w:rPr>
          <w:sz w:val="24"/>
          <w:szCs w:val="24"/>
        </w:rPr>
      </w:pPr>
      <w:r w:rsidRPr="009C39F4">
        <w:rPr>
          <w:sz w:val="24"/>
          <w:szCs w:val="24"/>
        </w:rPr>
        <w:t xml:space="preserve">Global </w:t>
      </w:r>
      <w:r w:rsidR="00300D99" w:rsidRPr="009C39F4">
        <w:rPr>
          <w:sz w:val="24"/>
          <w:szCs w:val="24"/>
        </w:rPr>
        <w:t xml:space="preserve">Perspectives is a new 10-week exploratory class geared for grade eight students at Spencer Middle School.  </w:t>
      </w:r>
      <w:r w:rsidR="009C39F4">
        <w:rPr>
          <w:sz w:val="24"/>
          <w:szCs w:val="24"/>
        </w:rPr>
        <w:t xml:space="preserve">In previous years this class was called ‘Global Action’, but it has been changed to reflect our transition to a 6-8 Middle School.  Global Perspectives uses </w:t>
      </w:r>
      <w:r w:rsidR="00300D99" w:rsidRPr="009C39F4">
        <w:rPr>
          <w:sz w:val="24"/>
          <w:szCs w:val="24"/>
        </w:rPr>
        <w:t xml:space="preserve">a project-based learning approach, where students will work collaboratively to learn about pressing global issues that affect all of us.  </w:t>
      </w:r>
    </w:p>
    <w:p w:rsidR="00300D99" w:rsidRPr="009C39F4" w:rsidRDefault="00300D99" w:rsidP="00300D99">
      <w:pPr>
        <w:rPr>
          <w:sz w:val="24"/>
          <w:szCs w:val="24"/>
        </w:rPr>
      </w:pPr>
      <w:r w:rsidRPr="009C39F4">
        <w:rPr>
          <w:sz w:val="24"/>
          <w:szCs w:val="24"/>
        </w:rPr>
        <w:t>This class aims to empower students to be agents of change in their school, home and communities and will help students to:</w:t>
      </w:r>
    </w:p>
    <w:p w:rsidR="00300D99" w:rsidRPr="009C39F4" w:rsidRDefault="00770582" w:rsidP="00300D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C39F4">
        <w:rPr>
          <w:sz w:val="24"/>
          <w:szCs w:val="24"/>
        </w:rPr>
        <w:t>I</w:t>
      </w:r>
      <w:r w:rsidR="006961C1" w:rsidRPr="009C39F4">
        <w:rPr>
          <w:sz w:val="24"/>
          <w:szCs w:val="24"/>
        </w:rPr>
        <w:t>ncrease</w:t>
      </w:r>
      <w:r w:rsidRPr="009C39F4">
        <w:rPr>
          <w:sz w:val="24"/>
          <w:szCs w:val="24"/>
        </w:rPr>
        <w:t xml:space="preserve"> their</w:t>
      </w:r>
      <w:r w:rsidR="006961C1" w:rsidRPr="009C39F4">
        <w:rPr>
          <w:sz w:val="24"/>
          <w:szCs w:val="24"/>
        </w:rPr>
        <w:t xml:space="preserve"> awareness of local and global</w:t>
      </w:r>
      <w:r w:rsidR="00300D99" w:rsidRPr="009C39F4">
        <w:rPr>
          <w:sz w:val="24"/>
          <w:szCs w:val="24"/>
        </w:rPr>
        <w:t xml:space="preserve"> social, cultural and environmental</w:t>
      </w:r>
      <w:r w:rsidR="006961C1" w:rsidRPr="009C39F4">
        <w:rPr>
          <w:sz w:val="24"/>
          <w:szCs w:val="24"/>
        </w:rPr>
        <w:t xml:space="preserve"> issues</w:t>
      </w:r>
    </w:p>
    <w:p w:rsidR="00300D99" w:rsidRPr="009C39F4" w:rsidRDefault="006961C1" w:rsidP="00300D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C39F4">
        <w:rPr>
          <w:sz w:val="24"/>
          <w:szCs w:val="24"/>
        </w:rPr>
        <w:t>develop a positive self-outlook an</w:t>
      </w:r>
      <w:r w:rsidR="00300D99" w:rsidRPr="009C39F4">
        <w:rPr>
          <w:sz w:val="24"/>
          <w:szCs w:val="24"/>
        </w:rPr>
        <w:t>d leadership skills</w:t>
      </w:r>
    </w:p>
    <w:p w:rsidR="00300D99" w:rsidRPr="009C39F4" w:rsidRDefault="00300D99" w:rsidP="00300D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C39F4">
        <w:rPr>
          <w:sz w:val="24"/>
          <w:szCs w:val="24"/>
        </w:rPr>
        <w:t>learn what other individuals and organisations are doing to make the world a better place</w:t>
      </w:r>
    </w:p>
    <w:p w:rsidR="006961C1" w:rsidRPr="009C39F4" w:rsidRDefault="009C39F4" w:rsidP="00300D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Feel confident to take </w:t>
      </w:r>
      <w:r w:rsidR="00300D99" w:rsidRPr="009C39F4">
        <w:rPr>
          <w:sz w:val="24"/>
          <w:szCs w:val="24"/>
        </w:rPr>
        <w:t xml:space="preserve">part in active, hands-on </w:t>
      </w:r>
      <w:r w:rsidR="00770582" w:rsidRPr="009C39F4">
        <w:rPr>
          <w:sz w:val="24"/>
          <w:szCs w:val="24"/>
        </w:rPr>
        <w:t xml:space="preserve">learning </w:t>
      </w:r>
      <w:r w:rsidR="00300D99" w:rsidRPr="009C39F4">
        <w:rPr>
          <w:sz w:val="24"/>
          <w:szCs w:val="24"/>
        </w:rPr>
        <w:t>activities</w:t>
      </w:r>
      <w:r w:rsidR="006961C1" w:rsidRPr="009C39F4">
        <w:rPr>
          <w:sz w:val="24"/>
          <w:szCs w:val="24"/>
        </w:rPr>
        <w:t xml:space="preserve"> </w:t>
      </w:r>
    </w:p>
    <w:p w:rsidR="006961C1" w:rsidRPr="009C39F4" w:rsidRDefault="006961C1" w:rsidP="006961C1">
      <w:pPr>
        <w:rPr>
          <w:b/>
          <w:sz w:val="24"/>
          <w:szCs w:val="24"/>
        </w:rPr>
      </w:pPr>
      <w:r w:rsidRPr="009C39F4">
        <w:rPr>
          <w:b/>
          <w:sz w:val="24"/>
          <w:szCs w:val="24"/>
        </w:rPr>
        <w:t>Essential Questions:</w:t>
      </w:r>
    </w:p>
    <w:p w:rsidR="006961C1" w:rsidRPr="009C39F4" w:rsidRDefault="006961C1" w:rsidP="006961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39F4">
        <w:rPr>
          <w:sz w:val="24"/>
          <w:szCs w:val="24"/>
        </w:rPr>
        <w:t>How do my actions impact people and the environment around the globe?</w:t>
      </w:r>
    </w:p>
    <w:p w:rsidR="006961C1" w:rsidRPr="009C39F4" w:rsidRDefault="006961C1" w:rsidP="006961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39F4">
        <w:rPr>
          <w:sz w:val="24"/>
          <w:szCs w:val="24"/>
        </w:rPr>
        <w:t>What can I do to bring positive change to the world?</w:t>
      </w:r>
    </w:p>
    <w:p w:rsidR="006961C1" w:rsidRPr="009C39F4" w:rsidRDefault="006961C1" w:rsidP="006961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39F4">
        <w:rPr>
          <w:sz w:val="24"/>
          <w:szCs w:val="24"/>
        </w:rPr>
        <w:t xml:space="preserve">What is </w:t>
      </w:r>
      <w:r w:rsidR="009F3CDA">
        <w:rPr>
          <w:sz w:val="24"/>
          <w:szCs w:val="24"/>
        </w:rPr>
        <w:t xml:space="preserve">a </w:t>
      </w:r>
      <w:r w:rsidRPr="009C39F4">
        <w:rPr>
          <w:sz w:val="24"/>
          <w:szCs w:val="24"/>
        </w:rPr>
        <w:t xml:space="preserve">global </w:t>
      </w:r>
      <w:r w:rsidR="009F3CDA">
        <w:rPr>
          <w:sz w:val="24"/>
          <w:szCs w:val="24"/>
        </w:rPr>
        <w:t xml:space="preserve">perspective </w:t>
      </w:r>
      <w:r w:rsidRPr="009C39F4">
        <w:rPr>
          <w:sz w:val="24"/>
          <w:szCs w:val="24"/>
        </w:rPr>
        <w:t>and why do I need to think about being a global citizen?</w:t>
      </w:r>
    </w:p>
    <w:p w:rsidR="006961C1" w:rsidRPr="009C39F4" w:rsidRDefault="006961C1" w:rsidP="006961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39F4">
        <w:rPr>
          <w:sz w:val="24"/>
          <w:szCs w:val="24"/>
        </w:rPr>
        <w:t xml:space="preserve">What issues </w:t>
      </w:r>
      <w:r w:rsidR="009F3CDA">
        <w:rPr>
          <w:sz w:val="24"/>
          <w:szCs w:val="24"/>
        </w:rPr>
        <w:t xml:space="preserve">are affecting </w:t>
      </w:r>
      <w:r w:rsidRPr="009C39F4">
        <w:rPr>
          <w:sz w:val="24"/>
          <w:szCs w:val="24"/>
        </w:rPr>
        <w:t>people and the environment at the local and global levels?</w:t>
      </w:r>
    </w:p>
    <w:p w:rsidR="006961C1" w:rsidRPr="009C39F4" w:rsidRDefault="006961C1" w:rsidP="006961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39F4">
        <w:rPr>
          <w:sz w:val="24"/>
          <w:szCs w:val="24"/>
        </w:rPr>
        <w:t>What knowledge and skills are needed to make a difference in the world?</w:t>
      </w:r>
    </w:p>
    <w:p w:rsidR="006961C1" w:rsidRPr="009C39F4" w:rsidRDefault="006961C1" w:rsidP="006961C1">
      <w:pPr>
        <w:rPr>
          <w:b/>
          <w:sz w:val="24"/>
          <w:szCs w:val="24"/>
        </w:rPr>
      </w:pPr>
      <w:r w:rsidRPr="009C39F4">
        <w:rPr>
          <w:b/>
          <w:sz w:val="24"/>
          <w:szCs w:val="24"/>
        </w:rPr>
        <w:t>Course Outcomes</w:t>
      </w:r>
      <w:proofErr w:type="gramStart"/>
      <w:r w:rsidRPr="009C39F4">
        <w:rPr>
          <w:b/>
          <w:sz w:val="24"/>
          <w:szCs w:val="24"/>
        </w:rPr>
        <w:t>:</w:t>
      </w:r>
      <w:proofErr w:type="gramEnd"/>
      <w:r w:rsidRPr="009C39F4">
        <w:rPr>
          <w:b/>
          <w:sz w:val="24"/>
          <w:szCs w:val="24"/>
        </w:rPr>
        <w:br/>
      </w:r>
      <w:r w:rsidRPr="009C39F4">
        <w:rPr>
          <w:i/>
          <w:sz w:val="24"/>
          <w:szCs w:val="24"/>
        </w:rPr>
        <w:t>By the end of this course, it is expected that you will</w:t>
      </w:r>
    </w:p>
    <w:p w:rsidR="006961C1" w:rsidRPr="009C39F4" w:rsidRDefault="006961C1" w:rsidP="006961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9F4">
        <w:rPr>
          <w:sz w:val="24"/>
          <w:szCs w:val="24"/>
        </w:rPr>
        <w:t>develop an understanding of</w:t>
      </w:r>
      <w:r w:rsidR="009F3CDA">
        <w:rPr>
          <w:sz w:val="24"/>
          <w:szCs w:val="24"/>
        </w:rPr>
        <w:t xml:space="preserve"> some of </w:t>
      </w:r>
      <w:r w:rsidRPr="009C39F4">
        <w:rPr>
          <w:sz w:val="24"/>
          <w:szCs w:val="24"/>
        </w:rPr>
        <w:t>the issues that affect</w:t>
      </w:r>
      <w:r w:rsidR="00770582" w:rsidRPr="009C39F4">
        <w:rPr>
          <w:sz w:val="24"/>
          <w:szCs w:val="24"/>
        </w:rPr>
        <w:t xml:space="preserve"> local and</w:t>
      </w:r>
      <w:r w:rsidRPr="009C39F4">
        <w:rPr>
          <w:sz w:val="24"/>
          <w:szCs w:val="24"/>
        </w:rPr>
        <w:t xml:space="preserve"> global communities, cultures and the environment </w:t>
      </w:r>
    </w:p>
    <w:p w:rsidR="006961C1" w:rsidRPr="009C39F4" w:rsidRDefault="006961C1" w:rsidP="006961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9F4">
        <w:rPr>
          <w:sz w:val="24"/>
          <w:szCs w:val="24"/>
        </w:rPr>
        <w:t>learn how individuals and groups are helping to make the world a better place</w:t>
      </w:r>
    </w:p>
    <w:p w:rsidR="006961C1" w:rsidRPr="009C39F4" w:rsidRDefault="006961C1" w:rsidP="006961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9F4">
        <w:rPr>
          <w:sz w:val="24"/>
          <w:szCs w:val="24"/>
        </w:rPr>
        <w:t>become an ‘agent of change’ and understand that together we can bring positive change to the world</w:t>
      </w:r>
    </w:p>
    <w:p w:rsidR="006961C1" w:rsidRPr="009C39F4" w:rsidRDefault="006961C1" w:rsidP="006961C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9C39F4">
        <w:rPr>
          <w:sz w:val="24"/>
          <w:szCs w:val="24"/>
        </w:rPr>
        <w:t>identify</w:t>
      </w:r>
      <w:proofErr w:type="gramEnd"/>
      <w:r w:rsidRPr="009C39F4">
        <w:rPr>
          <w:sz w:val="24"/>
          <w:szCs w:val="24"/>
        </w:rPr>
        <w:t xml:space="preserve"> and enhance your unique character traits, and communication and leadership skills.</w:t>
      </w:r>
    </w:p>
    <w:p w:rsidR="009F3CDA" w:rsidRDefault="009F3CDA" w:rsidP="006961C1">
      <w:pPr>
        <w:rPr>
          <w:b/>
          <w:sz w:val="24"/>
          <w:szCs w:val="24"/>
        </w:rPr>
      </w:pPr>
    </w:p>
    <w:p w:rsidR="009F3CDA" w:rsidRDefault="009F3CDA" w:rsidP="006961C1">
      <w:pPr>
        <w:rPr>
          <w:b/>
          <w:sz w:val="24"/>
          <w:szCs w:val="24"/>
        </w:rPr>
      </w:pPr>
    </w:p>
    <w:p w:rsidR="006961C1" w:rsidRPr="009C39F4" w:rsidRDefault="00770582" w:rsidP="006961C1">
      <w:pPr>
        <w:rPr>
          <w:b/>
          <w:sz w:val="24"/>
          <w:szCs w:val="24"/>
        </w:rPr>
      </w:pPr>
      <w:r w:rsidRPr="009C39F4">
        <w:rPr>
          <w:b/>
          <w:sz w:val="24"/>
          <w:szCs w:val="24"/>
        </w:rPr>
        <w:lastRenderedPageBreak/>
        <w:t>Potential T</w:t>
      </w:r>
      <w:r w:rsidR="006961C1" w:rsidRPr="009C39F4">
        <w:rPr>
          <w:b/>
          <w:sz w:val="24"/>
          <w:szCs w:val="24"/>
        </w:rPr>
        <w:t>opics:</w:t>
      </w:r>
    </w:p>
    <w:p w:rsidR="006961C1" w:rsidRPr="009C39F4" w:rsidRDefault="006961C1" w:rsidP="006961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39F4">
        <w:rPr>
          <w:sz w:val="24"/>
          <w:szCs w:val="24"/>
        </w:rPr>
        <w:t>Global citizenship and perspectives - What is a global perspective? Why is it important? What does it mean to be a global citizen?</w:t>
      </w:r>
    </w:p>
    <w:p w:rsidR="006961C1" w:rsidRPr="009C39F4" w:rsidRDefault="006961C1" w:rsidP="006961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39F4">
        <w:rPr>
          <w:sz w:val="24"/>
          <w:szCs w:val="24"/>
        </w:rPr>
        <w:t xml:space="preserve">Values – individual, community and universal values, what are they? How are they transforming (i.e. technology)? </w:t>
      </w:r>
    </w:p>
    <w:p w:rsidR="006961C1" w:rsidRPr="009C39F4" w:rsidRDefault="006961C1" w:rsidP="006961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39F4">
        <w:rPr>
          <w:sz w:val="24"/>
          <w:szCs w:val="24"/>
        </w:rPr>
        <w:t>Agents of change – how can we work together to bring forth positive change? What are other individuals and groups doing?  What can I do?</w:t>
      </w:r>
    </w:p>
    <w:p w:rsidR="00F001DA" w:rsidRPr="009C39F4" w:rsidRDefault="006961C1" w:rsidP="007705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39F4">
        <w:rPr>
          <w:sz w:val="24"/>
          <w:szCs w:val="24"/>
        </w:rPr>
        <w:t>Local</w:t>
      </w:r>
      <w:r w:rsidR="00770582" w:rsidRPr="009C39F4">
        <w:rPr>
          <w:sz w:val="24"/>
          <w:szCs w:val="24"/>
        </w:rPr>
        <w:t xml:space="preserve"> and global issues : p</w:t>
      </w:r>
      <w:r w:rsidRPr="009C39F4">
        <w:rPr>
          <w:sz w:val="24"/>
          <w:szCs w:val="24"/>
        </w:rPr>
        <w:t>overty</w:t>
      </w:r>
      <w:r w:rsidR="00770582" w:rsidRPr="009C39F4">
        <w:rPr>
          <w:sz w:val="24"/>
          <w:szCs w:val="24"/>
        </w:rPr>
        <w:t xml:space="preserve"> and h</w:t>
      </w:r>
      <w:r w:rsidRPr="009C39F4">
        <w:rPr>
          <w:sz w:val="24"/>
          <w:szCs w:val="24"/>
        </w:rPr>
        <w:t>omelessness</w:t>
      </w:r>
      <w:r w:rsidR="00770582" w:rsidRPr="009C39F4">
        <w:rPr>
          <w:sz w:val="24"/>
          <w:szCs w:val="24"/>
        </w:rPr>
        <w:t>; c</w:t>
      </w:r>
      <w:r w:rsidRPr="009C39F4">
        <w:rPr>
          <w:sz w:val="24"/>
          <w:szCs w:val="24"/>
        </w:rPr>
        <w:t>ross-cultural understanding and acceptance</w:t>
      </w:r>
      <w:r w:rsidR="00770582" w:rsidRPr="009C39F4">
        <w:rPr>
          <w:sz w:val="24"/>
          <w:szCs w:val="24"/>
        </w:rPr>
        <w:t>; e</w:t>
      </w:r>
      <w:r w:rsidRPr="009C39F4">
        <w:rPr>
          <w:sz w:val="24"/>
          <w:szCs w:val="24"/>
        </w:rPr>
        <w:t>nvironmental stewardship</w:t>
      </w:r>
      <w:r w:rsidR="00770582" w:rsidRPr="009C39F4">
        <w:rPr>
          <w:sz w:val="24"/>
          <w:szCs w:val="24"/>
        </w:rPr>
        <w:t xml:space="preserve"> and climate change; h</w:t>
      </w:r>
      <w:r w:rsidRPr="009C39F4">
        <w:rPr>
          <w:sz w:val="24"/>
          <w:szCs w:val="24"/>
        </w:rPr>
        <w:t>uman rights (children’s rights, indigenous rights)</w:t>
      </w:r>
      <w:r w:rsidR="00770582" w:rsidRPr="009C39F4">
        <w:rPr>
          <w:sz w:val="24"/>
          <w:szCs w:val="24"/>
        </w:rPr>
        <w:t>; e</w:t>
      </w:r>
      <w:r w:rsidRPr="009C39F4">
        <w:rPr>
          <w:sz w:val="24"/>
          <w:szCs w:val="24"/>
        </w:rPr>
        <w:t>ducation</w:t>
      </w:r>
      <w:r w:rsidR="00770582" w:rsidRPr="009C39F4">
        <w:rPr>
          <w:sz w:val="24"/>
          <w:szCs w:val="24"/>
        </w:rPr>
        <w:t>; c</w:t>
      </w:r>
      <w:r w:rsidRPr="009C39F4">
        <w:rPr>
          <w:sz w:val="24"/>
          <w:szCs w:val="24"/>
        </w:rPr>
        <w:t>hildren in conflict</w:t>
      </w:r>
      <w:r w:rsidR="00770582" w:rsidRPr="009C39F4">
        <w:rPr>
          <w:sz w:val="24"/>
          <w:szCs w:val="24"/>
        </w:rPr>
        <w:t>; c</w:t>
      </w:r>
      <w:r w:rsidRPr="009C39F4">
        <w:rPr>
          <w:sz w:val="24"/>
          <w:szCs w:val="24"/>
        </w:rPr>
        <w:t>onsumerism and consumer choices</w:t>
      </w:r>
      <w:r w:rsidR="009C39F4" w:rsidRPr="009C39F4">
        <w:rPr>
          <w:sz w:val="24"/>
          <w:szCs w:val="24"/>
        </w:rPr>
        <w:t>.</w:t>
      </w:r>
    </w:p>
    <w:p w:rsidR="00770582" w:rsidRPr="009C39F4" w:rsidRDefault="00770582" w:rsidP="00770582">
      <w:pPr>
        <w:rPr>
          <w:sz w:val="24"/>
          <w:szCs w:val="24"/>
        </w:rPr>
      </w:pPr>
    </w:p>
    <w:p w:rsidR="00770582" w:rsidRPr="009C39F4" w:rsidRDefault="009C39F4" w:rsidP="00770582">
      <w:pPr>
        <w:rPr>
          <w:b/>
          <w:sz w:val="24"/>
          <w:szCs w:val="24"/>
        </w:rPr>
      </w:pPr>
      <w:r w:rsidRPr="009C39F4">
        <w:rPr>
          <w:b/>
          <w:sz w:val="24"/>
          <w:szCs w:val="24"/>
        </w:rPr>
        <w:t>Supplies needed for every class:</w:t>
      </w:r>
    </w:p>
    <w:p w:rsidR="009C39F4" w:rsidRPr="009C39F4" w:rsidRDefault="009C39F4" w:rsidP="009C39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39F4">
        <w:rPr>
          <w:sz w:val="24"/>
          <w:szCs w:val="24"/>
        </w:rPr>
        <w:t xml:space="preserve">Binder and paper with an area or </w:t>
      </w:r>
      <w:proofErr w:type="spellStart"/>
      <w:r w:rsidRPr="009C39F4">
        <w:rPr>
          <w:sz w:val="24"/>
          <w:szCs w:val="24"/>
        </w:rPr>
        <w:t>duotang</w:t>
      </w:r>
      <w:proofErr w:type="spellEnd"/>
      <w:r w:rsidRPr="009C39F4">
        <w:rPr>
          <w:sz w:val="24"/>
          <w:szCs w:val="24"/>
        </w:rPr>
        <w:t xml:space="preserve"> for this course labeled ‘Global Perspectives’</w:t>
      </w:r>
    </w:p>
    <w:p w:rsidR="009C39F4" w:rsidRPr="009C39F4" w:rsidRDefault="009C39F4" w:rsidP="009C39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39F4">
        <w:rPr>
          <w:sz w:val="24"/>
          <w:szCs w:val="24"/>
        </w:rPr>
        <w:t>Pens, pencils and pencil crayons or felts</w:t>
      </w:r>
    </w:p>
    <w:p w:rsidR="009C39F4" w:rsidRPr="009C39F4" w:rsidRDefault="009C39F4" w:rsidP="009C39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39F4">
        <w:rPr>
          <w:sz w:val="24"/>
          <w:szCs w:val="24"/>
        </w:rPr>
        <w:t>Thin tip sharpie</w:t>
      </w:r>
    </w:p>
    <w:p w:rsidR="009C39F4" w:rsidRPr="009C39F4" w:rsidRDefault="009C39F4" w:rsidP="009C39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39F4">
        <w:rPr>
          <w:sz w:val="24"/>
          <w:szCs w:val="24"/>
        </w:rPr>
        <w:t>USB Flash drive (optional)</w:t>
      </w:r>
    </w:p>
    <w:p w:rsidR="009C39F4" w:rsidRPr="009C39F4" w:rsidRDefault="009F3CDA" w:rsidP="009C39F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bookmarkStart w:id="0" w:name="_GoBack"/>
      <w:bookmarkEnd w:id="0"/>
      <w:r w:rsidR="009C39F4" w:rsidRPr="009C39F4">
        <w:rPr>
          <w:sz w:val="24"/>
          <w:szCs w:val="24"/>
        </w:rPr>
        <w:t>genda</w:t>
      </w:r>
    </w:p>
    <w:p w:rsidR="009C39F4" w:rsidRDefault="009F3CDA" w:rsidP="0077058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DD37" wp14:editId="748774F9">
                <wp:simplePos x="0" y="0"/>
                <wp:positionH relativeFrom="column">
                  <wp:posOffset>923925</wp:posOffset>
                </wp:positionH>
                <wp:positionV relativeFrom="paragraph">
                  <wp:posOffset>191135</wp:posOffset>
                </wp:positionV>
                <wp:extent cx="4581525" cy="404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04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B1A" w:rsidRPr="001B4B1A" w:rsidRDefault="001B4B1A" w:rsidP="001B4B1A">
                            <w:pPr>
                              <w:ind w:left="10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4B1A">
                              <w:rPr>
                                <w:b/>
                                <w:sz w:val="28"/>
                                <w:szCs w:val="28"/>
                              </w:rPr>
                              <w:t>What is Global Education?</w:t>
                            </w:r>
                          </w:p>
                          <w:p w:rsidR="001B4B1A" w:rsidRPr="001B4B1A" w:rsidRDefault="001B4B1A" w:rsidP="001B4B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4B1A">
                              <w:rPr>
                                <w:sz w:val="24"/>
                                <w:szCs w:val="24"/>
                              </w:rPr>
                              <w:t>Global Education teaches students about…</w:t>
                            </w:r>
                          </w:p>
                          <w:p w:rsidR="001B4B1A" w:rsidRPr="001B4B1A" w:rsidRDefault="001B4B1A" w:rsidP="001B4B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4B1A">
                              <w:rPr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1B4B1A">
                              <w:rPr>
                                <w:sz w:val="24"/>
                                <w:szCs w:val="24"/>
                              </w:rPr>
                              <w:t>interconnections</w:t>
                            </w:r>
                            <w:proofErr w:type="gramEnd"/>
                            <w:r w:rsidRPr="001B4B1A">
                              <w:rPr>
                                <w:sz w:val="24"/>
                                <w:szCs w:val="24"/>
                              </w:rPr>
                              <w:t xml:space="preserve"> between social justice, economic, environmental, and political issues;</w:t>
                            </w:r>
                          </w:p>
                          <w:p w:rsidR="001B4B1A" w:rsidRPr="001B4B1A" w:rsidRDefault="001B4B1A" w:rsidP="001B4B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4B1A">
                              <w:rPr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1B4B1A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1B4B1A">
                              <w:rPr>
                                <w:sz w:val="24"/>
                                <w:szCs w:val="24"/>
                              </w:rPr>
                              <w:t xml:space="preserve"> connection between the world and its people;</w:t>
                            </w:r>
                          </w:p>
                          <w:p w:rsidR="001B4B1A" w:rsidRPr="001B4B1A" w:rsidRDefault="001B4B1A" w:rsidP="001B4B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4B1A">
                              <w:rPr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1B4B1A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1B4B1A">
                              <w:rPr>
                                <w:sz w:val="24"/>
                                <w:szCs w:val="24"/>
                              </w:rPr>
                              <w:t xml:space="preserve"> connection between themselves and their culture, themselves and others, themselves and the world;</w:t>
                            </w:r>
                          </w:p>
                          <w:p w:rsidR="001B4B1A" w:rsidRPr="001B4B1A" w:rsidRDefault="001B4B1A" w:rsidP="001B4B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4B1A">
                              <w:rPr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1B4B1A">
                              <w:rPr>
                                <w:sz w:val="24"/>
                                <w:szCs w:val="24"/>
                              </w:rPr>
                              <w:t>human</w:t>
                            </w:r>
                            <w:proofErr w:type="gramEnd"/>
                            <w:r w:rsidRPr="001B4B1A">
                              <w:rPr>
                                <w:sz w:val="24"/>
                                <w:szCs w:val="24"/>
                              </w:rPr>
                              <w:t xml:space="preserve"> potential and equality across the globe;</w:t>
                            </w:r>
                          </w:p>
                          <w:p w:rsidR="001B4B1A" w:rsidRPr="001B4B1A" w:rsidRDefault="001B4B1A" w:rsidP="001B4B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4B1A">
                              <w:rPr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1B4B1A">
                              <w:rPr>
                                <w:sz w:val="24"/>
                                <w:szCs w:val="24"/>
                              </w:rPr>
                              <w:t>how</w:t>
                            </w:r>
                            <w:proofErr w:type="gramEnd"/>
                            <w:r w:rsidRPr="001B4B1A">
                              <w:rPr>
                                <w:sz w:val="24"/>
                                <w:szCs w:val="24"/>
                              </w:rPr>
                              <w:t xml:space="preserve"> to look at the world from different perspectives;</w:t>
                            </w:r>
                          </w:p>
                          <w:p w:rsidR="001B4B1A" w:rsidRPr="001B4B1A" w:rsidRDefault="001B4B1A" w:rsidP="001B4B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4B1A">
                              <w:rPr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1B4B1A">
                              <w:rPr>
                                <w:sz w:val="24"/>
                                <w:szCs w:val="24"/>
                              </w:rPr>
                              <w:t>how</w:t>
                            </w:r>
                            <w:proofErr w:type="gramEnd"/>
                            <w:r w:rsidRPr="001B4B1A">
                              <w:rPr>
                                <w:sz w:val="24"/>
                                <w:szCs w:val="24"/>
                              </w:rPr>
                              <w:t xml:space="preserve"> to develop a more informed understanding of justice, human rights, and responsibilities; and</w:t>
                            </w:r>
                          </w:p>
                          <w:p w:rsidR="001B4B1A" w:rsidRPr="001B4B1A" w:rsidRDefault="001B4B1A" w:rsidP="001B4B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4B1A">
                              <w:rPr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1B4B1A">
                              <w:rPr>
                                <w:sz w:val="24"/>
                                <w:szCs w:val="24"/>
                              </w:rPr>
                              <w:t>how</w:t>
                            </w:r>
                            <w:proofErr w:type="gramEnd"/>
                            <w:r w:rsidRPr="001B4B1A">
                              <w:rPr>
                                <w:sz w:val="24"/>
                                <w:szCs w:val="24"/>
                              </w:rPr>
                              <w:t xml:space="preserve"> to encourage environmental sustainability through conscious choices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B4B1A" w:rsidRDefault="001B4B1A" w:rsidP="001B4B1A"/>
                          <w:p w:rsidR="001B4B1A" w:rsidRDefault="001B4B1A" w:rsidP="001B4B1A"/>
                          <w:p w:rsidR="001B4B1A" w:rsidRDefault="001B4B1A" w:rsidP="001B4B1A">
                            <w:pPr>
                              <w:ind w:left="1080"/>
                              <w:rPr>
                                <w:b/>
                              </w:rPr>
                            </w:pPr>
                          </w:p>
                          <w:p w:rsidR="001B4B1A" w:rsidRPr="001B4B1A" w:rsidRDefault="001B4B1A" w:rsidP="001B4B1A">
                            <w:pPr>
                              <w:ind w:left="1080"/>
                              <w:rPr>
                                <w:b/>
                              </w:rPr>
                            </w:pPr>
                          </w:p>
                          <w:p w:rsidR="001B4B1A" w:rsidRDefault="001B4B1A"/>
                          <w:p w:rsidR="001B4B1A" w:rsidRDefault="001B4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2.75pt;margin-top:15.05pt;width:360.75pt;height:3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" fillcolor="white [3201]" strokecolor="black [3200]" strokeweight="2pt">
                <v:textbox>
                  <w:txbxContent>
                    <w:p w:rsidR="001B4B1A" w:rsidRPr="001B4B1A" w:rsidRDefault="001B4B1A" w:rsidP="001B4B1A">
                      <w:pPr>
                        <w:ind w:left="1080"/>
                        <w:rPr>
                          <w:b/>
                          <w:sz w:val="28"/>
                          <w:szCs w:val="28"/>
                        </w:rPr>
                      </w:pPr>
                      <w:r w:rsidRPr="001B4B1A">
                        <w:rPr>
                          <w:b/>
                          <w:sz w:val="28"/>
                          <w:szCs w:val="28"/>
                        </w:rPr>
                        <w:t>What is Global Education?</w:t>
                      </w:r>
                    </w:p>
                    <w:p w:rsidR="001B4B1A" w:rsidRPr="001B4B1A" w:rsidRDefault="001B4B1A" w:rsidP="001B4B1A">
                      <w:pPr>
                        <w:rPr>
                          <w:sz w:val="24"/>
                          <w:szCs w:val="24"/>
                        </w:rPr>
                      </w:pPr>
                      <w:r w:rsidRPr="001B4B1A">
                        <w:rPr>
                          <w:sz w:val="24"/>
                          <w:szCs w:val="24"/>
                        </w:rPr>
                        <w:t>Global Education teaches students about…</w:t>
                      </w:r>
                    </w:p>
                    <w:p w:rsidR="001B4B1A" w:rsidRPr="001B4B1A" w:rsidRDefault="001B4B1A" w:rsidP="001B4B1A">
                      <w:pPr>
                        <w:rPr>
                          <w:sz w:val="24"/>
                          <w:szCs w:val="24"/>
                        </w:rPr>
                      </w:pPr>
                      <w:r w:rsidRPr="001B4B1A">
                        <w:rPr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Pr="001B4B1A">
                        <w:rPr>
                          <w:sz w:val="24"/>
                          <w:szCs w:val="24"/>
                        </w:rPr>
                        <w:t>interconnections</w:t>
                      </w:r>
                      <w:proofErr w:type="gramEnd"/>
                      <w:r w:rsidRPr="001B4B1A">
                        <w:rPr>
                          <w:sz w:val="24"/>
                          <w:szCs w:val="24"/>
                        </w:rPr>
                        <w:t xml:space="preserve"> between social justice, economic, environmental, and political issues;</w:t>
                      </w:r>
                    </w:p>
                    <w:p w:rsidR="001B4B1A" w:rsidRPr="001B4B1A" w:rsidRDefault="001B4B1A" w:rsidP="001B4B1A">
                      <w:pPr>
                        <w:rPr>
                          <w:sz w:val="24"/>
                          <w:szCs w:val="24"/>
                        </w:rPr>
                      </w:pPr>
                      <w:r w:rsidRPr="001B4B1A">
                        <w:rPr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Pr="001B4B1A">
                        <w:rPr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1B4B1A">
                        <w:rPr>
                          <w:sz w:val="24"/>
                          <w:szCs w:val="24"/>
                        </w:rPr>
                        <w:t xml:space="preserve"> connection between the world and its people;</w:t>
                      </w:r>
                    </w:p>
                    <w:p w:rsidR="001B4B1A" w:rsidRPr="001B4B1A" w:rsidRDefault="001B4B1A" w:rsidP="001B4B1A">
                      <w:pPr>
                        <w:rPr>
                          <w:sz w:val="24"/>
                          <w:szCs w:val="24"/>
                        </w:rPr>
                      </w:pPr>
                      <w:r w:rsidRPr="001B4B1A">
                        <w:rPr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Pr="001B4B1A">
                        <w:rPr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1B4B1A">
                        <w:rPr>
                          <w:sz w:val="24"/>
                          <w:szCs w:val="24"/>
                        </w:rPr>
                        <w:t xml:space="preserve"> connection between themselves and their culture, themselves and others, themselves and the world;</w:t>
                      </w:r>
                    </w:p>
                    <w:p w:rsidR="001B4B1A" w:rsidRPr="001B4B1A" w:rsidRDefault="001B4B1A" w:rsidP="001B4B1A">
                      <w:pPr>
                        <w:rPr>
                          <w:sz w:val="24"/>
                          <w:szCs w:val="24"/>
                        </w:rPr>
                      </w:pPr>
                      <w:r w:rsidRPr="001B4B1A">
                        <w:rPr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Pr="001B4B1A">
                        <w:rPr>
                          <w:sz w:val="24"/>
                          <w:szCs w:val="24"/>
                        </w:rPr>
                        <w:t>human</w:t>
                      </w:r>
                      <w:proofErr w:type="gramEnd"/>
                      <w:r w:rsidRPr="001B4B1A">
                        <w:rPr>
                          <w:sz w:val="24"/>
                          <w:szCs w:val="24"/>
                        </w:rPr>
                        <w:t xml:space="preserve"> potential and equality across the globe;</w:t>
                      </w:r>
                    </w:p>
                    <w:p w:rsidR="001B4B1A" w:rsidRPr="001B4B1A" w:rsidRDefault="001B4B1A" w:rsidP="001B4B1A">
                      <w:pPr>
                        <w:rPr>
                          <w:sz w:val="24"/>
                          <w:szCs w:val="24"/>
                        </w:rPr>
                      </w:pPr>
                      <w:r w:rsidRPr="001B4B1A">
                        <w:rPr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Pr="001B4B1A">
                        <w:rPr>
                          <w:sz w:val="24"/>
                          <w:szCs w:val="24"/>
                        </w:rPr>
                        <w:t>how</w:t>
                      </w:r>
                      <w:proofErr w:type="gramEnd"/>
                      <w:r w:rsidRPr="001B4B1A">
                        <w:rPr>
                          <w:sz w:val="24"/>
                          <w:szCs w:val="24"/>
                        </w:rPr>
                        <w:t xml:space="preserve"> to look at the world from different perspectives;</w:t>
                      </w:r>
                    </w:p>
                    <w:p w:rsidR="001B4B1A" w:rsidRPr="001B4B1A" w:rsidRDefault="001B4B1A" w:rsidP="001B4B1A">
                      <w:pPr>
                        <w:rPr>
                          <w:sz w:val="24"/>
                          <w:szCs w:val="24"/>
                        </w:rPr>
                      </w:pPr>
                      <w:r w:rsidRPr="001B4B1A">
                        <w:rPr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Pr="001B4B1A">
                        <w:rPr>
                          <w:sz w:val="24"/>
                          <w:szCs w:val="24"/>
                        </w:rPr>
                        <w:t>how</w:t>
                      </w:r>
                      <w:proofErr w:type="gramEnd"/>
                      <w:r w:rsidRPr="001B4B1A">
                        <w:rPr>
                          <w:sz w:val="24"/>
                          <w:szCs w:val="24"/>
                        </w:rPr>
                        <w:t xml:space="preserve"> to develop a more informed understanding of justice, human rights, and responsibilities; and</w:t>
                      </w:r>
                    </w:p>
                    <w:p w:rsidR="001B4B1A" w:rsidRPr="001B4B1A" w:rsidRDefault="001B4B1A" w:rsidP="001B4B1A">
                      <w:pPr>
                        <w:rPr>
                          <w:sz w:val="24"/>
                          <w:szCs w:val="24"/>
                        </w:rPr>
                      </w:pPr>
                      <w:r w:rsidRPr="001B4B1A">
                        <w:rPr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Pr="001B4B1A">
                        <w:rPr>
                          <w:sz w:val="24"/>
                          <w:szCs w:val="24"/>
                        </w:rPr>
                        <w:t>how</w:t>
                      </w:r>
                      <w:proofErr w:type="gramEnd"/>
                      <w:r w:rsidRPr="001B4B1A">
                        <w:rPr>
                          <w:sz w:val="24"/>
                          <w:szCs w:val="24"/>
                        </w:rPr>
                        <w:t xml:space="preserve"> to encourage environmental sustainability through conscious choices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B4B1A" w:rsidRDefault="001B4B1A" w:rsidP="001B4B1A"/>
                    <w:p w:rsidR="001B4B1A" w:rsidRDefault="001B4B1A" w:rsidP="001B4B1A"/>
                    <w:p w:rsidR="001B4B1A" w:rsidRDefault="001B4B1A" w:rsidP="001B4B1A">
                      <w:pPr>
                        <w:ind w:left="1080"/>
                        <w:rPr>
                          <w:b/>
                        </w:rPr>
                      </w:pPr>
                    </w:p>
                    <w:p w:rsidR="001B4B1A" w:rsidRPr="001B4B1A" w:rsidRDefault="001B4B1A" w:rsidP="001B4B1A">
                      <w:pPr>
                        <w:ind w:left="1080"/>
                        <w:rPr>
                          <w:b/>
                        </w:rPr>
                      </w:pPr>
                    </w:p>
                    <w:p w:rsidR="001B4B1A" w:rsidRDefault="001B4B1A"/>
                    <w:p w:rsidR="001B4B1A" w:rsidRDefault="001B4B1A"/>
                  </w:txbxContent>
                </v:textbox>
              </v:shape>
            </w:pict>
          </mc:Fallback>
        </mc:AlternateContent>
      </w:r>
    </w:p>
    <w:p w:rsidR="001B4B1A" w:rsidRDefault="001B4B1A">
      <w:pPr>
        <w:ind w:left="1080"/>
      </w:pPr>
    </w:p>
    <w:sectPr w:rsidR="001B4B1A" w:rsidSect="00074A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91" w:rsidRDefault="00585591" w:rsidP="006961C1">
      <w:pPr>
        <w:spacing w:after="0" w:line="240" w:lineRule="auto"/>
      </w:pPr>
      <w:r>
        <w:separator/>
      </w:r>
    </w:p>
  </w:endnote>
  <w:endnote w:type="continuationSeparator" w:id="0">
    <w:p w:rsidR="00585591" w:rsidRDefault="00585591" w:rsidP="0069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91" w:rsidRDefault="00585591" w:rsidP="006961C1">
      <w:pPr>
        <w:spacing w:after="0" w:line="240" w:lineRule="auto"/>
      </w:pPr>
      <w:r>
        <w:separator/>
      </w:r>
    </w:p>
  </w:footnote>
  <w:footnote w:type="continuationSeparator" w:id="0">
    <w:p w:rsidR="00585591" w:rsidRDefault="00585591" w:rsidP="00696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50C"/>
    <w:multiLevelType w:val="hybridMultilevel"/>
    <w:tmpl w:val="EE8E6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0024E"/>
    <w:multiLevelType w:val="multilevel"/>
    <w:tmpl w:val="3EA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C4C9A"/>
    <w:multiLevelType w:val="hybridMultilevel"/>
    <w:tmpl w:val="EEEA31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CA1674"/>
    <w:multiLevelType w:val="hybridMultilevel"/>
    <w:tmpl w:val="3DFAF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438E8"/>
    <w:multiLevelType w:val="hybridMultilevel"/>
    <w:tmpl w:val="C5387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D6A19"/>
    <w:multiLevelType w:val="hybridMultilevel"/>
    <w:tmpl w:val="A38E0F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F76CD"/>
    <w:multiLevelType w:val="hybridMultilevel"/>
    <w:tmpl w:val="AF247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C1"/>
    <w:rsid w:val="00074A9E"/>
    <w:rsid w:val="00195CAA"/>
    <w:rsid w:val="001B4B1A"/>
    <w:rsid w:val="00212D38"/>
    <w:rsid w:val="00300D99"/>
    <w:rsid w:val="003D1BA9"/>
    <w:rsid w:val="00460777"/>
    <w:rsid w:val="00585591"/>
    <w:rsid w:val="006961C1"/>
    <w:rsid w:val="00770582"/>
    <w:rsid w:val="009C39F4"/>
    <w:rsid w:val="009F3CDA"/>
    <w:rsid w:val="00A01854"/>
    <w:rsid w:val="00D129D2"/>
    <w:rsid w:val="00DF67BD"/>
    <w:rsid w:val="00F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C1"/>
  </w:style>
  <w:style w:type="paragraph" w:styleId="Footer">
    <w:name w:val="footer"/>
    <w:basedOn w:val="Normal"/>
    <w:link w:val="FooterChar"/>
    <w:uiPriority w:val="99"/>
    <w:unhideWhenUsed/>
    <w:rsid w:val="0069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C1"/>
  </w:style>
  <w:style w:type="paragraph" w:styleId="BalloonText">
    <w:name w:val="Balloon Text"/>
    <w:basedOn w:val="Normal"/>
    <w:link w:val="BalloonTextChar"/>
    <w:uiPriority w:val="99"/>
    <w:semiHidden/>
    <w:unhideWhenUsed/>
    <w:rsid w:val="0069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C1"/>
  </w:style>
  <w:style w:type="paragraph" w:styleId="Footer">
    <w:name w:val="footer"/>
    <w:basedOn w:val="Normal"/>
    <w:link w:val="FooterChar"/>
    <w:uiPriority w:val="99"/>
    <w:unhideWhenUsed/>
    <w:rsid w:val="0069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C1"/>
  </w:style>
  <w:style w:type="paragraph" w:styleId="BalloonText">
    <w:name w:val="Balloon Text"/>
    <w:basedOn w:val="Normal"/>
    <w:link w:val="BalloonTextChar"/>
    <w:uiPriority w:val="99"/>
    <w:semiHidden/>
    <w:unhideWhenUsed/>
    <w:rsid w:val="0069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Action 8 and 9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2015-09-07T18:41:00Z</dcterms:created>
  <dcterms:modified xsi:type="dcterms:W3CDTF">2015-09-07T18:41:00Z</dcterms:modified>
</cp:coreProperties>
</file>